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69" w:rsidRDefault="00A60EBF" w:rsidP="00A60EBF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A60EBF" w:rsidRDefault="00A60EBF" w:rsidP="00A60EBF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Житомир 302.231.454.903.657.293.676.407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-реальности ИВ Октавы</w:t>
      </w:r>
    </w:p>
    <w:p w:rsidR="00A60EBF" w:rsidRDefault="00A60EBF" w:rsidP="00A60EBF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BC2D2B">
        <w:rPr>
          <w:rFonts w:ascii="Times New Roman" w:hAnsi="Times New Roman" w:cs="Times New Roman"/>
          <w:i/>
          <w:color w:val="FF0000"/>
          <w:sz w:val="24"/>
        </w:rPr>
        <w:t>.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="00BC2D2B">
        <w:rPr>
          <w:rFonts w:ascii="Times New Roman" w:hAnsi="Times New Roman" w:cs="Times New Roman"/>
          <w:i/>
          <w:color w:val="FF0000"/>
          <w:sz w:val="24"/>
        </w:rPr>
        <w:t>КХ 2</w:t>
      </w:r>
      <w:bookmarkStart w:id="0" w:name="_GoBack"/>
      <w:bookmarkEnd w:id="0"/>
      <w:r w:rsidR="00BC2D2B" w:rsidRPr="00BC2D2B">
        <w:rPr>
          <w:rFonts w:ascii="Times New Roman" w:hAnsi="Times New Roman" w:cs="Times New Roman"/>
          <w:i/>
          <w:color w:val="FF0000"/>
          <w:sz w:val="24"/>
        </w:rPr>
        <w:t>9122022</w:t>
      </w:r>
    </w:p>
    <w:p w:rsidR="00A60EBF" w:rsidRDefault="00A60EBF" w:rsidP="00A60EBF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Всетическим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Телом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Командной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ИВАС КХ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Прозримость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перспектив концентрацией Пробуждения Должностной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осуществленностью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команды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Атмосфера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Пробужденности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-развитием Компетенциями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Учения Синтеза ИВО ИВАС ЛХ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Созидание Культуры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Синтезмировости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Бытия Основами Синтеза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Всетики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A60EBF" w:rsidRDefault="00A60EBF" w:rsidP="00A60EB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A60EBF" w:rsidRPr="00A60EBF" w:rsidRDefault="00A60EBF" w:rsidP="00A60EB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448.192.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302.231.454.903.657.293.676.480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РК ПП МГКУ, член ревизионной комиссии подразделения, ведение библиотечного фонда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Тимчук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Совершение Стратегии ИВО Компетентной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Синтез-реализацией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 Домом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Пробуждение Синтез Синтеза ИВО Учительством ИВАС КХ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Среда 8-ричности развития психодинамическим действием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Искусство Виртуозности Компетенций Цельностью 20-рицы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АС Иосифа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302.231.454.903.657.293.676.479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работа с текстами Си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Когденко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Вера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Могущество Пробуждения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основами Учения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усилий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драйвом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Телесность Вития Синтезом Воли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Стать взгляда глубинным синтезом с 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Академии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Синтез-Философии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302.231.454.903.657.293.676.478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кураторство 1-го и 2-го курса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Кириченко Лариса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Цивилизация Человека Субъекта 16-рицы ИВО ростом ДК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рост Компетенций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Синтезом Полномочий Совершенств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Цивилизованность Жизни Человека достоинством Служения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Высшего Аттестационного Совета ИВО АС Филиппа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302.231.454.903.657.293.676.477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пройденных Синтезов, ведение занятий по материалам Синтеза. Член ПП МГКУ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Левадняя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Михайловна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 Огня Синтеза Сути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Прасути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Общего Дела командой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Компетентных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Образование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Начал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Умение действовать частями в разных Архетипам материи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Отец-Человек-Субъектов ИВО АС Византия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302.231.454.903.657.293.676.476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Чиркина Людмила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ростом Компетенций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Индивидуальное Мастерство Вышколенным Синтезом ИВАС ИВО, ИВАС ДК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и разработка служебной и личной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Потенциал Жизни Творчеством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Академии Наук ИВО АС Янова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302.231.454.903.657.293.676.475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куратор 1-го курса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Ганжа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МАН Украины Творением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ИВАС Филиппа Марины ДК (каждого)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Технологическая Креативность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Мг Медицина Научным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Плана Синтеза/Частный План Синтеза Отец-Человек-Субъекта ИВО АС Юлия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302.231.454.903.657.293.676.474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Шульга Виктория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Совершенствование Служения Синтезом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Плана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Человека-Служащего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Совершенного Сердца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Искусство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441.185.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Информации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302.231.454.903.657.293.676.473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ревизионной комиссии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Петушенко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Алла Тимофеевна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ИВДИВО-воспитания ИВО Синтезом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ПолноМочность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Воспитательная среда информационно Синтезом ИВО ИВАС ДК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Достоинство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Цивилизации Синтеза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302.231.454.903.657.293.676.472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Ничипорук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Тамара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Среда Нации Культуры Субъекта 16-рицы ИВО генезисом Синтеза Огней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Взрастание Человека Субъекта Синтеза 16-рицей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Философия Культуры внутреннего мира и внешнего взаимодействия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и применение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-иерархической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439.183.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Синтеза Отец-Человек-Субъекта ИВО АС Саввы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302.231.454.903.657.293.676.471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Петушенко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Тимофеевна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Организации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Синтезу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Взрастание мастерства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витийностью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Омеги ИВО ответственным служением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Овладение методами Репликации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ДК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Ростом Компетентности служения глубина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владения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Словом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438.182.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Парламента Отец-Человек-Субъектов ИВО АС Савелия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302.231.454.903.657.293.676.470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Ляхова Ирина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Самоорганизация Мг Общества явлением 8-ричной эволюции любого вида Человека формированием Мг Позиции Наблюдателя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Человека Сердца ИВО распознанием и освоением Материи Человечностью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принципов Человечности повышением уровня нравственности, морали, этики и эстетики как инструментов Мг самоорганизации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Свобода и легкость восприятия языков четырех миров филологическим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437.181.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Экономики Отец-Человек-Субъектов ИВО АС Вильгельма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Глобенко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ИВДИВО Метагалактического развития ИВО Синтезом Восприятия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Образ Жизни ИВДИВО Абсолютной Проникновенностью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Профессионализм и мастерство служения Синтезом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Масштабность внутреннего мира Метагалактическим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436.180.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Политической партии Отец-Человек-Субъектов ИВО АС Юстаса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302.231.454.903.657.293.676.468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Палыга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Василий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ИВДИВО Метагалактической Гражданской Конфедерации Синтезом парадигмы, политики, идеологии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Гражданин-Человек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ИВДомом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принципами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Конфедеративная среда ИВДИВО однородным Синтезом ИВАС КХ Ф, Янова Вероники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Плана Си ИВО роста и развития МГКУ Конфедеративным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ИВО АС Александра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302.231.454.903.657.293.676.467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Гичко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Оксана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Метагалактической Нации Культуры ИВО ИВАС Саввы Святы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культурной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многовариативностью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практик, тренингов в подразделении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Разворачивание внутреннего мира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Синтез-Началами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Явить Культурный Синтез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Развития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302.231.454.903.657.293.676.466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Кузьма Василий Васильевич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Мира Жизни Мг Нации Украина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Мирами ИВО Должностной Компетенцией Служащих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Мира Жизни 8-рицы Служащим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Развитие Миров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Иерархии ИВО АС Сераписа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МГКУ, председатель правления ОО «МЦ Чернигов»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Савченко Василий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Могущества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Всетическая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телесность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пламенностью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команды Иерархичностью действий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Служения Вдохновенностью Веры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Нации Гражданской Конфедерации Отец-Человек-Субъектов ИВО АС Эдуарда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302.231.454.903.657.293.676.464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Федоритенко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Лина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 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Огнем 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глубины выражения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мастерством служения 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ИВАС ИВО Эдуарду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Овладение философией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 должностной применимостью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Общества Иерархии Равных Отец-Человек-Субъектов ИВО АС Фадея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302.231.454.903.657.293.676.463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Романюк Людмила Степановна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Активация новых возможностей Человека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концентрации глубины качества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 ИВ Отцу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Ипостасного тела ИВО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компетентностью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430.174.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Образования Отец-Человек-Субъекта ИВО АС Серафима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302.231.454.903.657.293.676.462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ОО «Метагалактический Центр Чернигов», набор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Симонова Валентина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ИВДИВО-Метагалактическое Образование Синтезом Разума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Человека-Владыки Образовательным Синтезом Разума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Цельный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Генезисный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Образ-типа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ИВАС Савелия Баяны Репликацией Сути Разума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Разума Синтез Генезисом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Прагенезиса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физически собою</w:t>
      </w:r>
    </w:p>
    <w:sectPr w:rsidR="00A60EBF" w:rsidRPr="00A60EBF" w:rsidSect="00A60EBF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BF"/>
    <w:rsid w:val="00A60EBF"/>
    <w:rsid w:val="00BC2D2B"/>
    <w:rsid w:val="00E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1959</Words>
  <Characters>11172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2023-01-26T11:41:00Z</dcterms:created>
  <dcterms:modified xsi:type="dcterms:W3CDTF">2023-01-26T11:56:00Z</dcterms:modified>
</cp:coreProperties>
</file>